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Областном театральном фестивале «ДОЛГОПРУДНЕНСКАЯ ОСЕНЬ»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Полное название коллектива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Полное название спектакля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Автор или авторы произведения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Дата премьеры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Жанр спектакля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Режиссер - постановщик спектакля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Сценография (художник) спектакля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  Автор музыки и текста (музыкальный спектакль)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  Продолжительность спектакля (указать наличие антракта)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10. Возрастная аудитория спектакля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1</w:t>
      </w:r>
      <w:r>
        <w:rPr>
          <w:sz w:val="28"/>
          <w:szCs w:val="28"/>
        </w:rPr>
        <w:t>. Время монтажа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Время демонтажа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3</w:t>
      </w:r>
      <w:r>
        <w:rPr>
          <w:sz w:val="28"/>
          <w:szCs w:val="28"/>
        </w:rPr>
        <w:t>.  Количество занятых актеров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Адрес, телефон театра и другая контактная информация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>. Дополнительная  информация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Директор театра</w:t>
        <w:tab/>
        <w:t xml:space="preserve"> (</w:t>
        <w:tab/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4cb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LibreOffice/7.0.0.3$Windows_x86 LibreOffice_project/8061b3e9204bef6b321a21033174034a5e2ea88e</Application>
  <Pages>1</Pages>
  <Words>82</Words>
  <Characters>531</Characters>
  <CharactersWithSpaces>599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2018-09-09T20:02:00Z</dcterms:created>
  <dc:creator>Маргарита</dc:creator>
  <dc:description/>
  <dc:language>ru-RU</dc:language>
  <cp:lastModifiedBy/>
  <dcterms:modified xsi:type="dcterms:W3CDTF">2020-09-17T12:09:26Z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